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81" w:rsidRDefault="00054800">
      <w:r>
        <w:rPr>
          <w:noProof/>
          <w:lang w:eastAsia="fr-FR"/>
        </w:rPr>
        <w:drawing>
          <wp:inline distT="0" distB="0" distL="0" distR="0" wp14:anchorId="293CE75E" wp14:editId="10BEDA58">
            <wp:extent cx="5760720" cy="29697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800"/>
    <w:rsid w:val="00054800"/>
    <w:rsid w:val="0099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STOCKY Philippe DTRS/UPR NE</dc:creator>
  <cp:lastModifiedBy>STOCKY Philippe DTRS/UPR NE</cp:lastModifiedBy>
  <cp:revision>1</cp:revision>
  <dcterms:created xsi:type="dcterms:W3CDTF">2018-12-24T10:15:00Z</dcterms:created>
  <dcterms:modified xsi:type="dcterms:W3CDTF">2018-12-24T10:16:00Z</dcterms:modified>
</cp:coreProperties>
</file>