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E5" w:rsidRDefault="001D54E5">
      <w:pPr>
        <w:rPr>
          <w:rFonts w:ascii="Verdana" w:hAnsi="Verdana"/>
          <w:color w:val="666666"/>
          <w:sz w:val="15"/>
          <w:szCs w:val="15"/>
          <w:shd w:val="clear" w:color="auto" w:fill="F0F0F0"/>
        </w:rPr>
      </w:pPr>
      <w:r>
        <w:rPr>
          <w:noProof/>
          <w:lang w:eastAsia="fr-FR"/>
        </w:rPr>
        <w:drawing>
          <wp:inline distT="0" distB="0" distL="0" distR="0" wp14:anchorId="424F9893" wp14:editId="30BA42C8">
            <wp:extent cx="4686300" cy="3619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694" t="44535" r="38183" b="3846"/>
                    <a:stretch/>
                  </pic:blipFill>
                  <pic:spPr bwMode="auto">
                    <a:xfrm>
                      <a:off x="0" y="0"/>
                      <a:ext cx="4684874" cy="3618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240E" w:rsidRDefault="001D54E5">
      <w:r>
        <w:rPr>
          <w:rFonts w:ascii="Verdana" w:hAnsi="Verdana"/>
          <w:color w:val="666666"/>
          <w:sz w:val="15"/>
          <w:szCs w:val="15"/>
          <w:shd w:val="clear" w:color="auto" w:fill="F0F0F0"/>
        </w:rPr>
        <w:t>1) 5 000€ minimum à gagner, à partager entre les gagnants ayant trouvé l’ensemble des sélections Turf et Foot de la grille. Règlement complet de TURFOOT disponible sur www.pmu.fr/turfoot/</w:t>
      </w:r>
      <w:r>
        <w:rPr>
          <w:rStyle w:val="apple-converted-space"/>
          <w:rFonts w:ascii="Verdana" w:hAnsi="Verdana"/>
          <w:color w:val="666666"/>
          <w:sz w:val="15"/>
          <w:szCs w:val="15"/>
          <w:shd w:val="clear" w:color="auto" w:fill="F0F0F0"/>
        </w:rPr>
        <w:t> </w:t>
      </w:r>
      <w:r>
        <w:rPr>
          <w:rFonts w:ascii="Verdana" w:hAnsi="Verdana"/>
          <w:color w:val="666666"/>
          <w:sz w:val="15"/>
          <w:szCs w:val="15"/>
        </w:rPr>
        <w:br/>
      </w:r>
      <w:r>
        <w:rPr>
          <w:rFonts w:ascii="Verdana" w:hAnsi="Verdana"/>
          <w:color w:val="666666"/>
          <w:sz w:val="15"/>
          <w:szCs w:val="15"/>
          <w:shd w:val="clear" w:color="auto" w:fill="F0F0F0"/>
        </w:rPr>
        <w:t>(2) Offre strictement personnelle, réservée aux titulaires d’un compte PMU.fr confirmé et valable une seule fois par titulaire destinataire de cet email. Si vous validez entre le 6 mai 2017 00h00min01s et le 7 mai 2017 23h59min59s une grille TURFOOT et que vous trouvez 5 bons résultats sur 6, vous bénéficierez d'un abondement sur votre compte PMU.fr.</w:t>
      </w:r>
      <w:r>
        <w:rPr>
          <w:rStyle w:val="apple-converted-space"/>
          <w:rFonts w:ascii="Verdana" w:hAnsi="Verdana"/>
          <w:color w:val="666666"/>
          <w:sz w:val="15"/>
          <w:szCs w:val="15"/>
          <w:shd w:val="clear" w:color="auto" w:fill="F0F0F0"/>
        </w:rPr>
        <w:t> </w:t>
      </w:r>
      <w:r>
        <w:rPr>
          <w:rFonts w:ascii="Verdana" w:hAnsi="Verdana"/>
          <w:color w:val="666666"/>
          <w:sz w:val="15"/>
          <w:szCs w:val="15"/>
        </w:rPr>
        <w:br/>
      </w:r>
      <w:r>
        <w:rPr>
          <w:rFonts w:ascii="Verdana" w:hAnsi="Verdana"/>
          <w:color w:val="666666"/>
          <w:sz w:val="15"/>
          <w:szCs w:val="15"/>
          <w:shd w:val="clear" w:color="auto" w:fill="F0F0F0"/>
        </w:rPr>
        <w:t>Cet abondement non retirable sera versé dans un délai de 10 jours ouvrés après la fin de l'offre, et correspondra au montant de 5 000 € partagés entre les gagnants.</w:t>
      </w:r>
      <w:r>
        <w:rPr>
          <w:rStyle w:val="apple-converted-space"/>
          <w:rFonts w:ascii="Verdana" w:hAnsi="Verdana"/>
          <w:color w:val="666666"/>
          <w:sz w:val="15"/>
          <w:szCs w:val="15"/>
          <w:shd w:val="clear" w:color="auto" w:fill="F0F0F0"/>
        </w:rPr>
        <w:t> </w:t>
      </w:r>
      <w:r>
        <w:rPr>
          <w:rFonts w:ascii="Verdana" w:hAnsi="Verdana"/>
          <w:color w:val="666666"/>
          <w:sz w:val="15"/>
          <w:szCs w:val="15"/>
        </w:rPr>
        <w:br/>
      </w:r>
      <w:r>
        <w:rPr>
          <w:rFonts w:ascii="Verdana" w:hAnsi="Verdana"/>
          <w:color w:val="666666"/>
          <w:sz w:val="15"/>
          <w:szCs w:val="15"/>
          <w:shd w:val="clear" w:color="auto" w:fill="F0F0F0"/>
        </w:rPr>
        <w:t>Dotations octroyées en application du règlement PMU des Jeux et Paris en ligne.</w:t>
      </w:r>
      <w:r>
        <w:rPr>
          <w:rStyle w:val="apple-converted-space"/>
          <w:rFonts w:ascii="Verdana" w:hAnsi="Verdana"/>
          <w:color w:val="666666"/>
          <w:sz w:val="15"/>
          <w:szCs w:val="15"/>
          <w:shd w:val="clear" w:color="auto" w:fill="F0F0F0"/>
        </w:rPr>
        <w:t> </w:t>
      </w:r>
    </w:p>
    <w:sectPr w:rsidR="005F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5"/>
    <w:rsid w:val="001D54E5"/>
    <w:rsid w:val="005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54E5"/>
  </w:style>
  <w:style w:type="paragraph" w:styleId="Textedebulles">
    <w:name w:val="Balloon Text"/>
    <w:basedOn w:val="Normal"/>
    <w:link w:val="TextedebullesCar"/>
    <w:uiPriority w:val="99"/>
    <w:semiHidden/>
    <w:unhideWhenUsed/>
    <w:rsid w:val="001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54E5"/>
  </w:style>
  <w:style w:type="paragraph" w:styleId="Textedebulles">
    <w:name w:val="Balloon Text"/>
    <w:basedOn w:val="Normal"/>
    <w:link w:val="TextedebullesCar"/>
    <w:uiPriority w:val="99"/>
    <w:semiHidden/>
    <w:unhideWhenUsed/>
    <w:rsid w:val="001D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2017-05-08T06:57:00Z</dcterms:created>
  <dcterms:modified xsi:type="dcterms:W3CDTF">2017-05-08T07:02:00Z</dcterms:modified>
</cp:coreProperties>
</file>